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E8" w:rsidRPr="00C23DFD" w:rsidRDefault="004F6DE8" w:rsidP="004F6DE8">
      <w:pPr>
        <w:pStyle w:val="1"/>
        <w:shd w:val="clear" w:color="auto" w:fill="FFFFFF"/>
        <w:spacing w:before="0" w:beforeAutospacing="0" w:after="525" w:afterAutospacing="0"/>
        <w:jc w:val="center"/>
        <w:rPr>
          <w:color w:val="000000"/>
          <w:sz w:val="28"/>
          <w:szCs w:val="28"/>
        </w:rPr>
      </w:pPr>
      <w:r w:rsidRPr="00C23DFD">
        <w:rPr>
          <w:color w:val="000000"/>
          <w:sz w:val="28"/>
          <w:szCs w:val="28"/>
        </w:rPr>
        <w:t xml:space="preserve">Об особенностях поездки с использованием </w:t>
      </w:r>
      <w:proofErr w:type="spellStart"/>
      <w:r w:rsidRPr="00C23DFD">
        <w:rPr>
          <w:color w:val="000000"/>
          <w:sz w:val="28"/>
          <w:szCs w:val="28"/>
        </w:rPr>
        <w:t>агрегаторов</w:t>
      </w:r>
      <w:proofErr w:type="spellEnd"/>
      <w:r w:rsidRPr="00C23DFD">
        <w:rPr>
          <w:color w:val="000000"/>
          <w:sz w:val="28"/>
          <w:szCs w:val="28"/>
        </w:rPr>
        <w:t xml:space="preserve"> таксомоторных услуг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 xml:space="preserve">В связи с появлением на СМИ, на </w:t>
      </w:r>
      <w:proofErr w:type="spellStart"/>
      <w:r w:rsidRPr="00C23DFD">
        <w:rPr>
          <w:color w:val="4F4F4F"/>
          <w:sz w:val="28"/>
          <w:szCs w:val="28"/>
        </w:rPr>
        <w:t>интернет-ресурсах</w:t>
      </w:r>
      <w:proofErr w:type="spellEnd"/>
      <w:r w:rsidRPr="00C23DFD">
        <w:rPr>
          <w:color w:val="4F4F4F"/>
          <w:sz w:val="28"/>
          <w:szCs w:val="28"/>
        </w:rPr>
        <w:t xml:space="preserve"> и в социальных сетях информации о случаях нарушений прав потребителей при оказании услуг перевозки, а также при заказе такси с использованием приложения такси «</w:t>
      </w:r>
      <w:proofErr w:type="spellStart"/>
      <w:r w:rsidRPr="00C23DFD">
        <w:rPr>
          <w:color w:val="4F4F4F"/>
          <w:sz w:val="28"/>
          <w:szCs w:val="28"/>
        </w:rPr>
        <w:t>Uber</w:t>
      </w:r>
      <w:proofErr w:type="spellEnd"/>
      <w:r w:rsidRPr="00C23DFD">
        <w:rPr>
          <w:color w:val="4F4F4F"/>
          <w:sz w:val="28"/>
          <w:szCs w:val="28"/>
        </w:rPr>
        <w:t xml:space="preserve">», Управление </w:t>
      </w:r>
      <w:proofErr w:type="spellStart"/>
      <w:r w:rsidRPr="00C23DFD">
        <w:rPr>
          <w:color w:val="4F4F4F"/>
          <w:sz w:val="28"/>
          <w:szCs w:val="28"/>
        </w:rPr>
        <w:t>Роспотребнадзора</w:t>
      </w:r>
      <w:proofErr w:type="spellEnd"/>
      <w:r w:rsidRPr="00C23DFD">
        <w:rPr>
          <w:color w:val="4F4F4F"/>
          <w:sz w:val="28"/>
          <w:szCs w:val="28"/>
        </w:rPr>
        <w:t xml:space="preserve"> по Красноярскому краю разъясняет законодательные аспекты обеспечения защиты прав пострадавших пассажиров.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При нарушении прав потребителя при оказании услуг перевозки и в случае отказа перевозчика от удовлетворения претензионных требований в добровольном порядке следует обращаться за защитой нарушенных прав в суд с соответствующим заявлением.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 xml:space="preserve">Управление </w:t>
      </w:r>
      <w:proofErr w:type="spellStart"/>
      <w:r w:rsidRPr="00C23DFD">
        <w:rPr>
          <w:color w:val="4F4F4F"/>
          <w:sz w:val="28"/>
          <w:szCs w:val="28"/>
        </w:rPr>
        <w:t>Роспотребнадзора</w:t>
      </w:r>
      <w:proofErr w:type="spellEnd"/>
      <w:r w:rsidRPr="00C23DFD">
        <w:rPr>
          <w:color w:val="4F4F4F"/>
          <w:sz w:val="28"/>
          <w:szCs w:val="28"/>
        </w:rPr>
        <w:t xml:space="preserve"> по Красноярскому краю обращает внимание потребителей на особенности оказываемых услуг с использованием </w:t>
      </w:r>
      <w:proofErr w:type="spellStart"/>
      <w:r w:rsidRPr="00C23DFD">
        <w:rPr>
          <w:color w:val="4F4F4F"/>
          <w:sz w:val="28"/>
          <w:szCs w:val="28"/>
        </w:rPr>
        <w:t>агрегаторов</w:t>
      </w:r>
      <w:proofErr w:type="spellEnd"/>
      <w:r w:rsidRPr="00C23DFD">
        <w:rPr>
          <w:color w:val="4F4F4F"/>
          <w:sz w:val="28"/>
          <w:szCs w:val="28"/>
        </w:rPr>
        <w:t xml:space="preserve"> таксомоторных услуг (мобильных приложений такси).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 xml:space="preserve">В первую очередь напоминаем, что </w:t>
      </w:r>
      <w:proofErr w:type="spellStart"/>
      <w:r w:rsidRPr="00C23DFD">
        <w:rPr>
          <w:color w:val="4F4F4F"/>
          <w:sz w:val="28"/>
          <w:szCs w:val="28"/>
        </w:rPr>
        <w:t>агрегатор</w:t>
      </w:r>
      <w:proofErr w:type="spellEnd"/>
      <w:r w:rsidRPr="00C23DFD">
        <w:rPr>
          <w:color w:val="4F4F4F"/>
          <w:sz w:val="28"/>
          <w:szCs w:val="28"/>
        </w:rPr>
        <w:t xml:space="preserve"> таксомоторных услуг не является перевозчиком и самостоятельно не оказывает услуги перевозки пассажиров легковым такси. </w:t>
      </w:r>
      <w:proofErr w:type="spellStart"/>
      <w:r w:rsidRPr="00C23DFD">
        <w:rPr>
          <w:color w:val="4F4F4F"/>
          <w:sz w:val="28"/>
          <w:szCs w:val="28"/>
        </w:rPr>
        <w:t>Агрегатор</w:t>
      </w:r>
      <w:proofErr w:type="spellEnd"/>
      <w:r w:rsidRPr="00C23DFD">
        <w:rPr>
          <w:color w:val="4F4F4F"/>
          <w:sz w:val="28"/>
          <w:szCs w:val="28"/>
        </w:rPr>
        <w:t xml:space="preserve"> таксомоторных услуг – это </w:t>
      </w:r>
      <w:r w:rsidRPr="00C23DFD">
        <w:rPr>
          <w:sz w:val="28"/>
          <w:szCs w:val="28"/>
        </w:rPr>
        <w:t>мобильное приложение</w:t>
      </w:r>
      <w:r w:rsidRPr="00C23DFD">
        <w:rPr>
          <w:color w:val="4F4F4F"/>
          <w:sz w:val="28"/>
          <w:szCs w:val="28"/>
        </w:rPr>
        <w:t> для поиска, вызова и оплаты такси или частных водителей. С помощью мобильного приложения заказчик резервирует машину с водителем и отслеживает её перемещение к указанной точке, оплата производится с помощью данных банковской карты или наличными. В большинстве случаев водители осуществляют перевозки на личном автотранспорте, а также используют машины таксопарков или партнёров. Таким образом, услуга перевозки оказывается потребителю непосредственно водителем транспортного средства (партнера), с которым заключен соответствующий договор.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Согласно статье 31 Федерального закона от 08.11.2007 № 259-ФЗ «Устав автомобильного транспорта и городского наземного электрического транспорта</w:t>
      </w:r>
      <w:proofErr w:type="gramStart"/>
      <w:r w:rsidRPr="00C23DFD">
        <w:rPr>
          <w:color w:val="4F4F4F"/>
          <w:sz w:val="28"/>
          <w:szCs w:val="28"/>
        </w:rPr>
        <w:t>»</w:t>
      </w:r>
      <w:proofErr w:type="gramEnd"/>
      <w:r w:rsidRPr="00C23DFD">
        <w:rPr>
          <w:color w:val="4F4F4F"/>
          <w:sz w:val="28"/>
          <w:szCs w:val="28"/>
        </w:rPr>
        <w:t xml:space="preserve"> и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№ 112 (далее – Правила), перевозка пассажиров и багажа легковым такси осуществляется на основании публичного договора фрахтования.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 xml:space="preserve">Публичный договор фрахтования заключается в устной форме фрахтователем (пассажиром) непосредственно с водителем легкового такси, действующим от имени и по поручению фрахтовщика (если водитель является индивидуальным предпринимателем, от собственного имени) или путем принятия к выполнению фрахтовщиком (перевозчиком) заказа фрахтователя. </w:t>
      </w:r>
      <w:r w:rsidRPr="00C23DFD">
        <w:rPr>
          <w:color w:val="4F4F4F"/>
          <w:sz w:val="28"/>
          <w:szCs w:val="28"/>
        </w:rPr>
        <w:lastRenderedPageBreak/>
        <w:t>Заказ фрахтователя принимается с использованием любых средств связи, а также по месту нахождения фрахтовщика или его представителя, т.е. непосредственно при посадке в такси.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 xml:space="preserve">Права и обязанности по такому договору возникают непосредственно у фрахтовщика. При установлении </w:t>
      </w:r>
      <w:proofErr w:type="spellStart"/>
      <w:r w:rsidRPr="00C23DFD">
        <w:rPr>
          <w:color w:val="4F4F4F"/>
          <w:sz w:val="28"/>
          <w:szCs w:val="28"/>
        </w:rPr>
        <w:t>правосубъектности</w:t>
      </w:r>
      <w:proofErr w:type="spellEnd"/>
      <w:r w:rsidRPr="00C23DFD">
        <w:rPr>
          <w:color w:val="4F4F4F"/>
          <w:sz w:val="28"/>
          <w:szCs w:val="28"/>
        </w:rPr>
        <w:t xml:space="preserve"> фрахтовщика необходимо учесть, что в качестве фрахтовщика может выступать юридическое лицо </w:t>
      </w:r>
      <w:proofErr w:type="gramStart"/>
      <w:r w:rsidRPr="00C23DFD">
        <w:rPr>
          <w:color w:val="4F4F4F"/>
          <w:sz w:val="28"/>
          <w:szCs w:val="28"/>
        </w:rPr>
        <w:t>либо индивидуальный предприниматель</w:t>
      </w:r>
      <w:proofErr w:type="gramEnd"/>
      <w:r w:rsidRPr="00C23DFD">
        <w:rPr>
          <w:color w:val="4F4F4F"/>
          <w:sz w:val="28"/>
          <w:szCs w:val="28"/>
        </w:rPr>
        <w:t xml:space="preserve"> который: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- имеет в штате водителей такси, и тогда сделка, совершенная водителем от имени фрахтовщика, создает гражданские права и обязанности у представляемого;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- не имеет в штате водителей и сам не осуществляет перевозки, а нанимает водителей такси по гражданско-правовому договору и затем организует перевозки такси.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В качестве таких организаторов перевозок такси могут быть диспетчерские службы либо мобильные приложения, которые оказывают посреднические услуги по оформлению заказов на обслуживание автотранспортом.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Водители, заключившие гражданско-правовые договоры с такими организаторами перевозок, должны иметь статус индивидуального предпринимателя и, следовательно, контрагентом фрахтователя, т.е. фрахтовщиком, в рассматриваемом случае является водитель такси, действующий от собственного имени. Таким образом, права и обязанности по такому договору возникают уже непосредственно у водителя такси.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Данную информацию фрахтовщик обязан сообщить потребителю по прибытии легкового такси к месту его подачи, а также обязательно должна быть размещена на передней панели легкового такси справа от водителя и содержать следующие сведения: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- полное или краткое наименование фрахтовщика;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-  условия оплаты за пользование легковым такси;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- визитная карточка водителя с фотографией;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- наименование, адрес и контактные телефоны органа, обеспечивающего контроль за осуществлением перевозок пассажиров и багажа.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Также фрахтовщик обязан выдать фрахтователю квитанцию в форме бланка строгой отчетности или кассовый чек, подтверждающие оплату стоимости пользования легковым такси.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lastRenderedPageBreak/>
        <w:t>В случае не предоставления необходимой информации о перевозчике, следует понимать, что, скорее всего, услугу оказывает не официальный перевозчик, имеющий соответствующее разрешении на данный вид деятельности, а физическое лицо (водитель автомобиля) не зарегистрированное в установленном порядке в качестве индивидуального предпринимателя.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В случае возникновения каких-либо претензий по оказанной услуге перевозки у потребителя возникнут сложности с реализацией своих прав предусмотренных действующим законодательством в сфере защиты прав потребителей.</w:t>
      </w:r>
    </w:p>
    <w:p w:rsidR="004F6DE8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Поэтому при заказе такси и заключении договора будьте бдительней и заранее интересуйтесь информацией о перевозчике.</w:t>
      </w:r>
    </w:p>
    <w:p w:rsidR="004F6DE8" w:rsidRPr="00412AA6" w:rsidRDefault="004F6DE8" w:rsidP="004F6DE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412AA6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412AA6">
          <w:rPr>
            <w:rStyle w:val="a3"/>
            <w:sz w:val="28"/>
            <w:szCs w:val="28"/>
          </w:rPr>
          <w:t>территориальны</w:t>
        </w:r>
        <w:r>
          <w:rPr>
            <w:rStyle w:val="a3"/>
            <w:sz w:val="28"/>
            <w:szCs w:val="28"/>
          </w:rPr>
          <w:t>й</w:t>
        </w:r>
        <w:r w:rsidRPr="00412AA6">
          <w:rPr>
            <w:rStyle w:val="a3"/>
            <w:sz w:val="28"/>
            <w:szCs w:val="28"/>
          </w:rPr>
          <w:t xml:space="preserve"> отдел</w:t>
        </w:r>
      </w:hyperlink>
      <w:r w:rsidRPr="00412AA6">
        <w:rPr>
          <w:color w:val="4F4F4F"/>
          <w:sz w:val="28"/>
          <w:szCs w:val="28"/>
        </w:rPr>
        <w:t xml:space="preserve"> </w:t>
      </w:r>
      <w:r w:rsidRPr="00412AA6">
        <w:rPr>
          <w:sz w:val="28"/>
          <w:szCs w:val="28"/>
        </w:rPr>
        <w:t xml:space="preserve">Управления </w:t>
      </w:r>
      <w:proofErr w:type="spellStart"/>
      <w:r w:rsidRPr="00412AA6">
        <w:rPr>
          <w:sz w:val="28"/>
          <w:szCs w:val="28"/>
        </w:rPr>
        <w:t>Роспотребнадзора</w:t>
      </w:r>
      <w:proofErr w:type="spellEnd"/>
      <w:r w:rsidRPr="00412AA6">
        <w:rPr>
          <w:sz w:val="28"/>
          <w:szCs w:val="28"/>
        </w:rPr>
        <w:t xml:space="preserve"> по Красноярскому краю </w:t>
      </w:r>
      <w:r>
        <w:rPr>
          <w:sz w:val="28"/>
          <w:szCs w:val="28"/>
        </w:rPr>
        <w:t xml:space="preserve">в г. Канске </w:t>
      </w:r>
      <w:r w:rsidRPr="00412AA6">
        <w:rPr>
          <w:sz w:val="28"/>
          <w:szCs w:val="28"/>
        </w:rPr>
        <w:t>в рабочие дни по телефон</w:t>
      </w:r>
      <w:r>
        <w:rPr>
          <w:sz w:val="28"/>
          <w:szCs w:val="28"/>
        </w:rPr>
        <w:t>у 8(39161)22212 и в приемные дни: понедельник  с 09-00ч. до 12-00ч</w:t>
      </w:r>
      <w:r w:rsidRPr="00412AA6">
        <w:rPr>
          <w:sz w:val="28"/>
          <w:szCs w:val="28"/>
        </w:rPr>
        <w:t>.</w:t>
      </w:r>
      <w:r>
        <w:rPr>
          <w:sz w:val="28"/>
          <w:szCs w:val="28"/>
        </w:rPr>
        <w:t xml:space="preserve">,  среда с 15-00ч. до 18-00ч. по адресу: Красноярский край, г. Канск, ул. </w:t>
      </w:r>
      <w:proofErr w:type="spellStart"/>
      <w:r>
        <w:rPr>
          <w:sz w:val="28"/>
          <w:szCs w:val="28"/>
        </w:rPr>
        <w:t>Эйдемана</w:t>
      </w:r>
      <w:proofErr w:type="spellEnd"/>
      <w:r>
        <w:rPr>
          <w:sz w:val="28"/>
          <w:szCs w:val="28"/>
        </w:rPr>
        <w:t>, 4, кабинет № 1.</w:t>
      </w:r>
    </w:p>
    <w:p w:rsidR="004F6DE8" w:rsidRPr="00C23DFD" w:rsidRDefault="004F6DE8" w:rsidP="004F6DE8">
      <w:pPr>
        <w:shd w:val="clear" w:color="auto" w:fill="FFFFFF"/>
        <w:spacing w:after="240"/>
        <w:ind w:firstLine="540"/>
        <w:jc w:val="both"/>
        <w:rPr>
          <w:color w:val="4F4F4F"/>
          <w:sz w:val="28"/>
          <w:szCs w:val="28"/>
        </w:rPr>
      </w:pPr>
    </w:p>
    <w:p w:rsidR="009130B6" w:rsidRDefault="009130B6">
      <w:bookmarkStart w:id="0" w:name="_GoBack"/>
      <w:bookmarkEnd w:id="0"/>
    </w:p>
    <w:sectPr w:rsidR="0091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E8"/>
    <w:rsid w:val="004F6DE8"/>
    <w:rsid w:val="009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8D768-8D09-46E0-88B2-A42659A3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F6D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4F6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2017-12-07T07:06:00Z</dcterms:created>
  <dcterms:modified xsi:type="dcterms:W3CDTF">2017-12-07T07:06:00Z</dcterms:modified>
</cp:coreProperties>
</file>